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4FF" w:rsidP="00E030DF" w:rsidRDefault="009C10C3" w14:paraId="164C63E4" w14:textId="7777777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 w:rsidR="0063128A">
        <w:rPr>
          <w:rFonts w:ascii="Arial" w:hAnsi="Arial" w:cs="Arial"/>
          <w:sz w:val="28"/>
          <w:szCs w:val="28"/>
        </w:rPr>
        <w:t>1</w:t>
      </w:r>
      <w:r w:rsidRPr="007D73FB" w:rsidR="0063128A">
        <w:rPr>
          <w:rFonts w:ascii="Arial" w:hAnsi="Arial" w:cs="Arial"/>
          <w:sz w:val="28"/>
          <w:szCs w:val="28"/>
        </w:rPr>
        <w:tab/>
      </w:r>
      <w:r w:rsidRPr="007D73FB" w:rsidR="0063128A">
        <w:rPr>
          <w:rFonts w:ascii="Arial" w:hAnsi="Arial" w:cs="Arial"/>
          <w:sz w:val="28"/>
          <w:szCs w:val="28"/>
        </w:rPr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Pr="007D73FB" w:rsidR="0063128A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Pr="007D73FB" w:rsidR="0063128A">
        <w:rPr>
          <w:rFonts w:ascii="Arial" w:hAnsi="Arial" w:cs="Arial"/>
          <w:sz w:val="28"/>
          <w:szCs w:val="28"/>
        </w:rPr>
        <w:t>rocedures</w:t>
      </w:r>
    </w:p>
    <w:p w:rsidRPr="00B10DB1" w:rsidR="00772B2B" w:rsidP="00E030DF" w:rsidRDefault="009C10C3" w14:paraId="0BB27AE7" w14:textId="77777777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Pr="00B10DB1" w:rsidR="0063128A">
        <w:rPr>
          <w:rFonts w:ascii="Arial" w:hAnsi="Arial" w:cs="Arial"/>
          <w:b/>
          <w:sz w:val="28"/>
          <w:szCs w:val="28"/>
        </w:rPr>
        <w:t>1.1</w:t>
      </w:r>
      <w:r w:rsidRPr="00B10DB1" w:rsidR="00097FD6">
        <w:rPr>
          <w:rFonts w:ascii="Arial" w:hAnsi="Arial" w:cs="Arial"/>
          <w:b/>
          <w:sz w:val="28"/>
          <w:szCs w:val="28"/>
        </w:rPr>
        <w:t>3</w:t>
      </w:r>
      <w:r w:rsidRPr="00B10DB1" w:rsidR="0063128A">
        <w:rPr>
          <w:rFonts w:ascii="Arial" w:hAnsi="Arial" w:cs="Arial"/>
          <w:b/>
          <w:sz w:val="28"/>
          <w:szCs w:val="28"/>
        </w:rPr>
        <w:tab/>
      </w:r>
      <w:r w:rsidRPr="00B10DB1" w:rsidR="0063128A">
        <w:rPr>
          <w:rFonts w:ascii="Arial" w:hAnsi="Arial" w:cs="Arial"/>
          <w:b/>
          <w:sz w:val="28"/>
          <w:szCs w:val="28"/>
        </w:rPr>
        <w:t>Entrance</w:t>
      </w:r>
      <w:r w:rsidRPr="00B10DB1" w:rsidR="007D73FB">
        <w:rPr>
          <w:rFonts w:ascii="Arial" w:hAnsi="Arial" w:cs="Arial"/>
          <w:b/>
          <w:sz w:val="28"/>
          <w:szCs w:val="28"/>
        </w:rPr>
        <w:t>s</w:t>
      </w:r>
      <w:r w:rsidRPr="00B10DB1" w:rsidR="0063128A">
        <w:rPr>
          <w:rFonts w:ascii="Arial" w:hAnsi="Arial" w:cs="Arial"/>
          <w:b/>
          <w:sz w:val="28"/>
          <w:szCs w:val="28"/>
        </w:rPr>
        <w:t xml:space="preserve"> </w:t>
      </w:r>
      <w:r w:rsidRPr="00B10DB1" w:rsidR="00097FD6">
        <w:rPr>
          <w:rFonts w:ascii="Arial" w:hAnsi="Arial" w:cs="Arial"/>
          <w:b/>
          <w:sz w:val="28"/>
          <w:szCs w:val="28"/>
        </w:rPr>
        <w:t>and approach to the b</w:t>
      </w:r>
      <w:r w:rsidRPr="00B10DB1" w:rsidR="007D73FB">
        <w:rPr>
          <w:rFonts w:ascii="Arial" w:hAnsi="Arial" w:cs="Arial"/>
          <w:b/>
          <w:sz w:val="28"/>
          <w:szCs w:val="28"/>
        </w:rPr>
        <w:t>uilding</w:t>
      </w:r>
    </w:p>
    <w:p w:rsidRPr="00A35D77" w:rsidR="0063128A" w:rsidP="00E030DF" w:rsidRDefault="0047391A" w14:paraId="1C5CF60C" w14:textId="7617D77B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Pr="00224C2F" w:rsidR="009E1B45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:rsidRPr="007D73FB" w:rsidR="0063128A" w:rsidP="00E030DF" w:rsidRDefault="0063128A" w14:paraId="701AF0A5" w14:textId="77777777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:rsidRPr="007D73FB" w:rsidR="0063128A" w:rsidP="00E030DF" w:rsidRDefault="0063128A" w14:paraId="0B042196" w14:textId="5921B513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6C7329FE" w:rsidR="0063128A">
        <w:rPr>
          <w:rFonts w:ascii="Arial" w:hAnsi="Arial" w:cs="Arial"/>
          <w:sz w:val="22"/>
          <w:szCs w:val="22"/>
        </w:rPr>
        <w:t>Front doors are</w:t>
      </w:r>
      <w:r w:rsidRPr="6C7329FE" w:rsidR="00D16BFF">
        <w:rPr>
          <w:rFonts w:ascii="Arial" w:hAnsi="Arial" w:cs="Arial"/>
          <w:sz w:val="22"/>
          <w:szCs w:val="22"/>
        </w:rPr>
        <w:t xml:space="preserve"> always</w:t>
      </w:r>
      <w:r w:rsidRPr="6C7329FE" w:rsidR="0063128A">
        <w:rPr>
          <w:rFonts w:ascii="Arial" w:hAnsi="Arial" w:cs="Arial"/>
          <w:sz w:val="22"/>
          <w:szCs w:val="22"/>
        </w:rPr>
        <w:t xml:space="preserve"> kept locked </w:t>
      </w:r>
      <w:r w:rsidRPr="6C7329FE" w:rsidR="00D16BFF">
        <w:rPr>
          <w:rFonts w:ascii="Arial" w:hAnsi="Arial" w:cs="Arial"/>
          <w:sz w:val="22"/>
          <w:szCs w:val="22"/>
        </w:rPr>
        <w:t>and</w:t>
      </w:r>
      <w:r w:rsidRPr="6C7329FE" w:rsidR="00D16BFF">
        <w:rPr>
          <w:rFonts w:ascii="Arial" w:hAnsi="Arial" w:cs="Arial"/>
          <w:sz w:val="22"/>
          <w:szCs w:val="22"/>
        </w:rPr>
        <w:t xml:space="preserve"> </w:t>
      </w:r>
      <w:r w:rsidRPr="6C7329FE" w:rsidR="009E1B45">
        <w:rPr>
          <w:rFonts w:ascii="Arial" w:hAnsi="Arial" w:cs="Arial"/>
          <w:sz w:val="22"/>
          <w:szCs w:val="22"/>
        </w:rPr>
        <w:t>shut</w:t>
      </w:r>
      <w:r w:rsidRPr="6C7329FE" w:rsidR="00D16BFF">
        <w:rPr>
          <w:rFonts w:ascii="Arial" w:hAnsi="Arial" w:cs="Arial"/>
          <w:sz w:val="22"/>
          <w:szCs w:val="22"/>
        </w:rPr>
        <w:t>.</w:t>
      </w:r>
    </w:p>
    <w:p w:rsidRPr="007D73FB" w:rsidR="0063128A" w:rsidP="00E030DF" w:rsidRDefault="0063128A" w14:paraId="1B2702EA" w14:textId="77777777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Pr="007D73FB" w:rsid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:rsidRPr="005D4D39" w:rsidR="0063128A" w:rsidP="00E030DF" w:rsidRDefault="0063128A" w14:paraId="11765176" w14:textId="77777777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Pr="005D4D39" w:rsidR="00224C2F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:rsidRPr="005D4D39" w:rsidR="0063128A" w:rsidP="00E030DF" w:rsidRDefault="0063128A" w14:paraId="5C573B9F" w14:textId="77777777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Pr="005D4D39" w:rsidR="006D0C81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Pr="005D4D39" w:rsidR="006D0C81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:rsidRPr="005D4D39" w:rsidR="0063128A" w:rsidP="00E030DF" w:rsidRDefault="0063128A" w14:paraId="7E193A65" w14:textId="438EE0C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Pr="005D4D39" w:rsidR="00224C2F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Pr="005D4D39" w:rsidR="00224C2F">
        <w:rPr>
          <w:rFonts w:ascii="Arial" w:hAnsi="Arial" w:cs="Arial"/>
          <w:sz w:val="22"/>
          <w:szCs w:val="22"/>
        </w:rPr>
        <w:t>area, unless</w:t>
      </w:r>
      <w:proofErr w:type="gramEnd"/>
      <w:r w:rsidRPr="005D4D39" w:rsidR="00224C2F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:rsidR="0063128A" w:rsidP="00E030DF" w:rsidRDefault="0063128A" w14:paraId="5066283D" w14:textId="5CD777BE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Pr="005D4D39" w:rsidR="007D73FB">
        <w:rPr>
          <w:rFonts w:ascii="Arial" w:hAnsi="Arial" w:cs="Arial"/>
          <w:sz w:val="22"/>
          <w:szCs w:val="22"/>
        </w:rPr>
        <w:t>or approaches to t</w:t>
      </w:r>
      <w:r w:rsidRPr="007D73FB" w:rsid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:rsidRPr="00CC7272" w:rsidR="007F0047" w:rsidP="00E030DF" w:rsidRDefault="007F0047" w14:paraId="58ECEFBD" w14:textId="3E793E05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Pr="00CC7272" w:rsidR="00870249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Pr="00CC7272" w:rsidR="007F0047" w:rsidSect="00B10DB1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958CA7C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6C7329FE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2021-07-21T14:10:00.0000000Z</dcterms:created>
  <dcterms:modified xsi:type="dcterms:W3CDTF">2022-07-11T21:13:34.8347996Z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