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61A9" w:rsidR="000A18D8" w:rsidP="00A561A9" w:rsidRDefault="00484560" w14:paraId="62EBF3C5" w14:textId="3B1B68DD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Pr="00A561A9" w:rsidR="000A18D8">
        <w:rPr>
          <w:rFonts w:ascii="Arial" w:hAnsi="Arial" w:cs="Arial"/>
          <w:sz w:val="28"/>
          <w:szCs w:val="28"/>
        </w:rPr>
        <w:t>8</w:t>
      </w:r>
      <w:r w:rsidRPr="00A561A9" w:rsidR="000A18D8">
        <w:rPr>
          <w:rFonts w:ascii="Arial" w:hAnsi="Arial" w:cs="Arial"/>
          <w:sz w:val="28"/>
          <w:szCs w:val="28"/>
        </w:rPr>
        <w:tab/>
      </w:r>
      <w:r w:rsidRPr="00A561A9" w:rsidR="00170B27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Pr="00A561A9" w:rsidR="00170B27">
        <w:rPr>
          <w:rFonts w:ascii="Arial" w:hAnsi="Arial" w:cs="Arial"/>
          <w:sz w:val="28"/>
          <w:szCs w:val="28"/>
        </w:rPr>
        <w:t>students</w:t>
      </w:r>
      <w:proofErr w:type="gramEnd"/>
      <w:r w:rsidRPr="00A561A9" w:rsidR="00170B27">
        <w:rPr>
          <w:rFonts w:ascii="Arial" w:hAnsi="Arial" w:cs="Arial"/>
          <w:sz w:val="28"/>
          <w:szCs w:val="28"/>
        </w:rPr>
        <w:t xml:space="preserve"> </w:t>
      </w:r>
      <w:r w:rsidRPr="00A561A9" w:rsidR="00B935AA">
        <w:rPr>
          <w:rFonts w:ascii="Arial" w:hAnsi="Arial" w:cs="Arial"/>
          <w:sz w:val="28"/>
          <w:szCs w:val="28"/>
        </w:rPr>
        <w:t>p</w:t>
      </w:r>
      <w:r w:rsidRPr="00A561A9" w:rsidR="000A18D8">
        <w:rPr>
          <w:rFonts w:ascii="Arial" w:hAnsi="Arial" w:cs="Arial"/>
          <w:sz w:val="28"/>
          <w:szCs w:val="28"/>
        </w:rPr>
        <w:t>rocedures</w:t>
      </w:r>
    </w:p>
    <w:p w:rsidRPr="00406A8A" w:rsidR="000A18D8" w:rsidP="00A561A9" w:rsidRDefault="00484560" w14:paraId="6D98A12B" w14:textId="50B6BB7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Pr="00A561A9" w:rsidR="000A18D8">
        <w:rPr>
          <w:rFonts w:ascii="Arial" w:hAnsi="Arial" w:cs="Arial"/>
          <w:b/>
          <w:bCs/>
          <w:sz w:val="28"/>
          <w:szCs w:val="28"/>
        </w:rPr>
        <w:t xml:space="preserve">8.3 </w:t>
      </w:r>
      <w:r w:rsidRPr="00A561A9" w:rsidR="000A18D8">
        <w:rPr>
          <w:rFonts w:ascii="Arial" w:hAnsi="Arial" w:cs="Arial"/>
          <w:b/>
          <w:sz w:val="28"/>
          <w:szCs w:val="28"/>
        </w:rPr>
        <w:tab/>
      </w:r>
      <w:r w:rsidRPr="00A561A9" w:rsidR="000A18D8">
        <w:rPr>
          <w:rFonts w:ascii="Arial" w:hAnsi="Arial" w:cs="Arial"/>
          <w:b/>
          <w:bCs/>
          <w:sz w:val="28"/>
          <w:szCs w:val="28"/>
        </w:rPr>
        <w:t>Student placement</w:t>
      </w:r>
    </w:p>
    <w:p w:rsidRPr="00406A8A" w:rsidR="000A18D8" w:rsidP="00A561A9" w:rsidRDefault="002B55EC" w14:paraId="41C86836" w14:textId="6936BCD0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Pr="00406A8A" w:rsidR="000A18D8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Pr="00406A8A" w:rsidR="000A18D8">
        <w:rPr>
          <w:rFonts w:ascii="Arial" w:hAnsi="Arial" w:cs="Arial"/>
          <w:bCs/>
          <w:sz w:val="22"/>
          <w:szCs w:val="22"/>
        </w:rPr>
        <w:t>to the quality of care and education. As par</w:t>
      </w:r>
      <w:r w:rsidRPr="00406A8A" w:rsidR="00ED5EF9">
        <w:rPr>
          <w:rFonts w:ascii="Arial" w:hAnsi="Arial" w:cs="Arial"/>
          <w:bCs/>
          <w:sz w:val="22"/>
          <w:szCs w:val="22"/>
        </w:rPr>
        <w:t xml:space="preserve">t of our commitment, </w:t>
      </w:r>
      <w:r w:rsidRPr="00406A8A" w:rsidR="000A18D8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Pr="00406A8A" w:rsidR="00ED5EF9">
        <w:rPr>
          <w:rFonts w:ascii="Arial" w:hAnsi="Arial" w:cs="Arial"/>
          <w:bCs/>
          <w:sz w:val="22"/>
          <w:szCs w:val="22"/>
        </w:rPr>
        <w:t xml:space="preserve"> qualifications/</w:t>
      </w:r>
      <w:r w:rsidRPr="00406A8A" w:rsidR="000A18D8">
        <w:rPr>
          <w:rFonts w:ascii="Arial" w:hAnsi="Arial" w:cs="Arial"/>
          <w:bCs/>
          <w:sz w:val="22"/>
          <w:szCs w:val="22"/>
        </w:rPr>
        <w:t>training. We aim t</w:t>
      </w:r>
      <w:r w:rsidRPr="00406A8A" w:rsidR="00ED5EF9">
        <w:rPr>
          <w:rFonts w:ascii="Arial" w:hAnsi="Arial" w:cs="Arial"/>
          <w:bCs/>
          <w:sz w:val="22"/>
          <w:szCs w:val="22"/>
        </w:rPr>
        <w:t xml:space="preserve">o provide students </w:t>
      </w:r>
      <w:r w:rsidRPr="00406A8A" w:rsidR="000A18D8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:rsidRPr="00A561A9" w:rsidR="000A18D8" w:rsidP="07A4E007" w:rsidRDefault="000A18D8" w14:paraId="0F1E6D39" w14:textId="308C22F8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 w:val="1"/>
          <w:bCs w:val="1"/>
          <w:sz w:val="22"/>
          <w:szCs w:val="22"/>
        </w:rPr>
      </w:pPr>
      <w:r w:rsidRPr="07A4E007" w:rsidR="000A18D8">
        <w:rPr>
          <w:rFonts w:ascii="Arial" w:hAnsi="Arial" w:cs="Arial"/>
          <w:sz w:val="22"/>
          <w:szCs w:val="22"/>
        </w:rPr>
        <w:t>The setting managers ensure that students meet the ‘suitable person’ requirements.</w:t>
      </w:r>
    </w:p>
    <w:p w:rsidRPr="00406A8A" w:rsidR="00ED5EF9" w:rsidP="07A4E007" w:rsidRDefault="00E56F0F" w14:paraId="573AC0E0" w14:textId="2F73BC82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 w:val="1"/>
          <w:bCs w:val="1"/>
          <w:sz w:val="22"/>
          <w:szCs w:val="22"/>
        </w:rPr>
      </w:pPr>
      <w:r w:rsidRPr="07A4E007" w:rsidR="00E56F0F">
        <w:rPr>
          <w:rFonts w:ascii="Arial" w:hAnsi="Arial" w:cs="Arial"/>
          <w:sz w:val="22"/>
          <w:szCs w:val="22"/>
        </w:rPr>
        <w:t xml:space="preserve">The </w:t>
      </w:r>
      <w:r w:rsidRPr="07A4E007" w:rsidR="007F6C5E">
        <w:rPr>
          <w:rFonts w:ascii="Arial" w:hAnsi="Arial" w:cs="Arial"/>
          <w:sz w:val="22"/>
          <w:szCs w:val="22"/>
        </w:rPr>
        <w:t xml:space="preserve">setting </w:t>
      </w:r>
      <w:r w:rsidRPr="07A4E007" w:rsidR="00ED5EF9">
        <w:rPr>
          <w:rFonts w:ascii="Arial" w:hAnsi="Arial" w:cs="Arial"/>
          <w:sz w:val="22"/>
          <w:szCs w:val="22"/>
        </w:rPr>
        <w:t xml:space="preserve">managers discusses the aim of the placement </w:t>
      </w:r>
      <w:r w:rsidRPr="07A4E007" w:rsidR="00E56F0F">
        <w:rPr>
          <w:rFonts w:ascii="Arial" w:hAnsi="Arial" w:cs="Arial"/>
          <w:sz w:val="22"/>
          <w:szCs w:val="22"/>
        </w:rPr>
        <w:t xml:space="preserve">with the student’s tutor </w:t>
      </w:r>
      <w:r w:rsidRPr="07A4E007" w:rsidR="00ED5EF9">
        <w:rPr>
          <w:rFonts w:ascii="Arial" w:hAnsi="Arial" w:cs="Arial"/>
          <w:sz w:val="22"/>
          <w:szCs w:val="22"/>
        </w:rPr>
        <w:t>prior to the placement commencing</w:t>
      </w:r>
      <w:r w:rsidRPr="07A4E007" w:rsidR="00B03630">
        <w:rPr>
          <w:rFonts w:ascii="Arial" w:hAnsi="Arial" w:cs="Arial"/>
          <w:sz w:val="22"/>
          <w:szCs w:val="22"/>
        </w:rPr>
        <w:t xml:space="preserve">. </w:t>
      </w:r>
      <w:r w:rsidRPr="07A4E007" w:rsidR="00ED5EF9">
        <w:rPr>
          <w:rFonts w:ascii="Arial" w:hAnsi="Arial" w:cs="Arial"/>
          <w:sz w:val="22"/>
          <w:szCs w:val="22"/>
        </w:rPr>
        <w:t>The expectations of both parties are agreed at this point.</w:t>
      </w:r>
    </w:p>
    <w:p w:rsidRPr="00406A8A" w:rsidR="000A18D8" w:rsidP="07A4E007" w:rsidRDefault="000A18D8" w14:paraId="0AD792F3" w14:textId="0B1F907E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 w:val="1"/>
          <w:bCs w:val="1"/>
          <w:sz w:val="22"/>
          <w:szCs w:val="22"/>
        </w:rPr>
      </w:pPr>
      <w:r w:rsidRPr="07A4E007" w:rsidR="000A18D8">
        <w:rPr>
          <w:rFonts w:ascii="Arial" w:hAnsi="Arial" w:cs="Arial"/>
          <w:sz w:val="22"/>
          <w:szCs w:val="22"/>
        </w:rPr>
        <w:t>The good charact</w:t>
      </w:r>
      <w:r w:rsidRPr="07A4E007" w:rsidR="00ED5EF9">
        <w:rPr>
          <w:rFonts w:ascii="Arial" w:hAnsi="Arial" w:cs="Arial"/>
          <w:sz w:val="22"/>
          <w:szCs w:val="22"/>
        </w:rPr>
        <w:t xml:space="preserve">er of students under </w:t>
      </w:r>
      <w:r w:rsidRPr="07A4E007" w:rsidR="009C4D50">
        <w:rPr>
          <w:rFonts w:ascii="Arial" w:hAnsi="Arial" w:cs="Arial"/>
          <w:sz w:val="22"/>
          <w:szCs w:val="22"/>
        </w:rPr>
        <w:t>17 years</w:t>
      </w:r>
      <w:r w:rsidRPr="07A4E007" w:rsidR="00ED5EF9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7A4E007" w:rsidR="000A18D8">
        <w:rPr>
          <w:rFonts w:ascii="Arial" w:hAnsi="Arial" w:cs="Arial"/>
          <w:sz w:val="22"/>
          <w:szCs w:val="22"/>
        </w:rPr>
        <w:t>that places them</w:t>
      </w:r>
      <w:r w:rsidRPr="07A4E007" w:rsidR="008F2C7E">
        <w:rPr>
          <w:rFonts w:ascii="Arial" w:hAnsi="Arial" w:cs="Arial"/>
          <w:sz w:val="22"/>
          <w:szCs w:val="22"/>
        </w:rPr>
        <w:t>, the setting managers must be satisfied that all relevant checks have been made.</w:t>
      </w:r>
    </w:p>
    <w:p w:rsidRPr="00406A8A" w:rsidR="000A18D8" w:rsidP="00406A8A" w:rsidRDefault="000A18D8" w14:paraId="45A041D8" w14:textId="7777777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Pr="00406A8A" w:rsidR="003B1055">
        <w:rPr>
          <w:rFonts w:ascii="Arial" w:hAnsi="Arial" w:cs="Arial"/>
          <w:sz w:val="22"/>
          <w:szCs w:val="22"/>
        </w:rPr>
        <w:t xml:space="preserve"> </w:t>
      </w:r>
    </w:p>
    <w:p w:rsidRPr="00406A8A" w:rsidR="003B1055" w:rsidP="07A4E007" w:rsidRDefault="00F3337A" w14:paraId="6C0A631B" w14:textId="153ED4B0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 w:val="1"/>
          <w:bCs w:val="1"/>
          <w:sz w:val="22"/>
          <w:szCs w:val="22"/>
        </w:rPr>
      </w:pPr>
      <w:r w:rsidRPr="07A4E007" w:rsidR="00F3337A">
        <w:rPr>
          <w:rFonts w:ascii="Arial" w:hAnsi="Arial" w:cs="Arial"/>
          <w:sz w:val="22"/>
          <w:szCs w:val="22"/>
        </w:rPr>
        <w:t>St</w:t>
      </w:r>
      <w:r w:rsidRPr="07A4E007" w:rsidR="0060155A">
        <w:rPr>
          <w:rFonts w:ascii="Arial" w:hAnsi="Arial" w:cs="Arial"/>
          <w:sz w:val="22"/>
          <w:szCs w:val="22"/>
        </w:rPr>
        <w:t>udents and apprentices who are undertaking</w:t>
      </w:r>
      <w:r w:rsidRPr="07A4E007" w:rsidR="00ED5EF9">
        <w:rPr>
          <w:rFonts w:ascii="Arial" w:hAnsi="Arial" w:cs="Arial"/>
          <w:sz w:val="22"/>
          <w:szCs w:val="22"/>
        </w:rPr>
        <w:t xml:space="preserve"> L</w:t>
      </w:r>
      <w:r w:rsidRPr="07A4E007" w:rsidR="00F3337A">
        <w:rPr>
          <w:rFonts w:ascii="Arial" w:hAnsi="Arial" w:cs="Arial"/>
          <w:sz w:val="22"/>
          <w:szCs w:val="22"/>
        </w:rPr>
        <w:t>3 o</w:t>
      </w:r>
      <w:r w:rsidRPr="07A4E007" w:rsidR="00ED5EF9">
        <w:rPr>
          <w:rFonts w:ascii="Arial" w:hAnsi="Arial" w:cs="Arial"/>
          <w:sz w:val="22"/>
          <w:szCs w:val="22"/>
        </w:rPr>
        <w:t xml:space="preserve">r above may be </w:t>
      </w:r>
      <w:r w:rsidRPr="07A4E007" w:rsidR="00F3337A">
        <w:rPr>
          <w:rFonts w:ascii="Arial" w:hAnsi="Arial" w:cs="Arial"/>
          <w:sz w:val="22"/>
          <w:szCs w:val="22"/>
        </w:rPr>
        <w:t xml:space="preserve">counted in ratios if the setting managers are convinced that </w:t>
      </w:r>
      <w:r w:rsidRPr="07A4E007" w:rsidR="00ED5EF9">
        <w:rPr>
          <w:rFonts w:ascii="Arial" w:hAnsi="Arial" w:cs="Arial"/>
          <w:sz w:val="22"/>
          <w:szCs w:val="22"/>
        </w:rPr>
        <w:t xml:space="preserve">they are suitably </w:t>
      </w:r>
      <w:r w:rsidRPr="07A4E007" w:rsidR="00F3337A">
        <w:rPr>
          <w:rFonts w:ascii="Arial" w:hAnsi="Arial" w:cs="Arial"/>
          <w:sz w:val="22"/>
          <w:szCs w:val="22"/>
        </w:rPr>
        <w:t>experienced.</w:t>
      </w:r>
    </w:p>
    <w:p w:rsidRPr="00406A8A" w:rsidR="000A18D8" w:rsidP="00406A8A" w:rsidRDefault="000A18D8" w14:paraId="349E4F09" w14:textId="7777777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Pr="00406A8A" w:rsidR="00FB71BE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:rsidRPr="00406A8A" w:rsidR="003B4953" w:rsidP="00406A8A" w:rsidRDefault="003B4953" w14:paraId="166251B1" w14:textId="7777777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:rsidRPr="00406A8A" w:rsidR="000A18D8" w:rsidP="00406A8A" w:rsidRDefault="00ED5EF9" w14:paraId="4E82B62C" w14:textId="7777777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Pr="00406A8A" w:rsidR="000A18D8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Pr="00406A8A" w:rsidR="000A18D8">
        <w:rPr>
          <w:rFonts w:ascii="Arial" w:hAnsi="Arial" w:cs="Arial"/>
          <w:sz w:val="22"/>
          <w:szCs w:val="22"/>
        </w:rPr>
        <w:t>covers students and voluntary helpers.</w:t>
      </w:r>
    </w:p>
    <w:p w:rsidRPr="00406A8A" w:rsidR="000A18D8" w:rsidP="00406A8A" w:rsidRDefault="000A18D8" w14:paraId="70C0ED2F" w14:textId="7777777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Pr="00406A8A" w:rsidR="00ED5EF9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:rsidRPr="00406A8A" w:rsidR="000A18D8" w:rsidP="00406A8A" w:rsidRDefault="000A18D8" w14:paraId="504DBD41" w14:textId="73F66DB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Pr="00406A8A" w:rsidR="00790866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Pr="00406A8A" w:rsidR="00D538E5">
        <w:rPr>
          <w:rFonts w:ascii="Arial" w:hAnsi="Arial" w:cs="Arial"/>
          <w:sz w:val="22"/>
          <w:szCs w:val="22"/>
        </w:rPr>
        <w:t>,</w:t>
      </w:r>
      <w:r w:rsidRPr="00406A8A" w:rsidR="00ED5EF9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:rsidRPr="00406A8A" w:rsidR="000A18D8" w:rsidP="00406A8A" w:rsidRDefault="000A18D8" w14:paraId="3FB8CC64" w14:textId="4FDC3D34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Pr="00406A8A" w:rsidR="007C2B7B">
        <w:rPr>
          <w:rFonts w:ascii="Arial" w:hAnsi="Arial" w:cs="Arial"/>
          <w:sz w:val="22"/>
          <w:szCs w:val="22"/>
        </w:rPr>
        <w:t>.</w:t>
      </w:r>
    </w:p>
    <w:p w:rsidRPr="00406A8A" w:rsidR="000A18D8" w:rsidP="00406A8A" w:rsidRDefault="000A18D8" w14:paraId="475A390F" w14:textId="7777777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:rsidRPr="00406A8A" w:rsidR="000A18D8" w:rsidP="00406A8A" w:rsidRDefault="000A18D8" w14:paraId="4D1F3510" w14:textId="77777777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needs of the children and their families </w:t>
      </w:r>
      <w:proofErr w:type="gramStart"/>
      <w:r w:rsidRPr="00406A8A">
        <w:rPr>
          <w:rFonts w:ascii="Arial" w:hAnsi="Arial" w:cs="Arial"/>
          <w:sz w:val="22"/>
          <w:szCs w:val="22"/>
        </w:rPr>
        <w:t>remain paramount at all times</w:t>
      </w:r>
      <w:proofErr w:type="gramEnd"/>
      <w:r w:rsidRPr="00406A8A">
        <w:rPr>
          <w:rFonts w:ascii="Arial" w:hAnsi="Arial" w:cs="Arial"/>
          <w:sz w:val="22"/>
          <w:szCs w:val="22"/>
        </w:rPr>
        <w:t xml:space="preserve"> and students are only admitted in numbers t</w:t>
      </w:r>
      <w:r w:rsidRPr="00406A8A" w:rsidR="008F2C7E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:rsidRPr="00406A8A" w:rsidR="0060155A" w:rsidP="07A4E007" w:rsidRDefault="000A18D8" w14:paraId="16D01DE2" w14:textId="393BD6D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 w:val="1"/>
          <w:bCs w:val="1"/>
          <w:sz w:val="22"/>
          <w:szCs w:val="22"/>
        </w:rPr>
      </w:pPr>
      <w:r w:rsidRPr="07A4E007" w:rsidR="000A18D8">
        <w:rPr>
          <w:rFonts w:ascii="Arial" w:hAnsi="Arial" w:cs="Arial"/>
          <w:sz w:val="22"/>
          <w:szCs w:val="22"/>
        </w:rPr>
        <w:t>The setting managers ensure that students and trainees on placement are engaged in bona fide early years training, which provides the necessary background understanding of childr</w:t>
      </w:r>
      <w:r w:rsidRPr="07A4E007" w:rsidR="00E56F0F">
        <w:rPr>
          <w:rFonts w:ascii="Arial" w:hAnsi="Arial" w:cs="Arial"/>
          <w:sz w:val="22"/>
          <w:szCs w:val="22"/>
        </w:rPr>
        <w:t>en’s development and activities</w:t>
      </w:r>
      <w:r w:rsidRPr="07A4E007" w:rsidR="003B7782">
        <w:rPr>
          <w:rFonts w:ascii="Arial" w:hAnsi="Arial" w:cs="Arial"/>
          <w:sz w:val="22"/>
          <w:szCs w:val="22"/>
        </w:rPr>
        <w:t>.</w:t>
      </w:r>
    </w:p>
    <w:sectPr w:rsidRPr="00406A8A" w:rsidR="0060155A" w:rsidSect="00F51AEC">
      <w:pgSz w:w="11906" w:h="16838" w:orient="portrait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67B" w:rsidP="006A2B5E" w:rsidRDefault="0010367B" w14:paraId="33C77B9D" w14:textId="77777777">
      <w:r>
        <w:separator/>
      </w:r>
    </w:p>
  </w:endnote>
  <w:endnote w:type="continuationSeparator" w:id="0">
    <w:p w:rsidR="0010367B" w:rsidP="006A2B5E" w:rsidRDefault="0010367B" w14:paraId="0F6FFD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67B" w:rsidP="006A2B5E" w:rsidRDefault="0010367B" w14:paraId="5B407716" w14:textId="77777777">
      <w:r>
        <w:separator/>
      </w:r>
    </w:p>
  </w:footnote>
  <w:footnote w:type="continuationSeparator" w:id="0">
    <w:p w:rsidR="0010367B" w:rsidP="006A2B5E" w:rsidRDefault="0010367B" w14:paraId="5C373A9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hint="default" w:ascii="Wingdings" w:hAnsi="Wingdings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hint="default" w:ascii="Symbol" w:hAnsi="Symbol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hint="default" w:ascii="Wingdings" w:hAnsi="Wingdings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7A4E007"/>
    <w:rsid w:val="099F6C23"/>
    <w:rsid w:val="0AF8C1E6"/>
    <w:rsid w:val="0BF48BB6"/>
    <w:rsid w:val="0ECA7573"/>
    <w:rsid w:val="0FBE0EAE"/>
    <w:rsid w:val="106645D4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2363"/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HeaderChar" w:customStyle="1">
    <w:name w:val="Header Char"/>
    <w:link w:val="Header"/>
    <w:uiPriority w:val="99"/>
    <w:rsid w:val="006A2B5E"/>
    <w:rPr>
      <w:rFonts w:ascii="Times New Roman" w:hAnsi="Times New Roman"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styleId="FooterChar" w:customStyle="1">
    <w:name w:val="Footer Char"/>
    <w:link w:val="Footer"/>
    <w:uiPriority w:val="99"/>
    <w:rsid w:val="006A2B5E"/>
    <w:rPr>
      <w:rFonts w:ascii="Times New Roman" w:hAnsi="Times New Roman"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6A2B5E"/>
    <w:rPr>
      <w:rFonts w:ascii="Tahoma" w:hAnsi="Tahoma" w:eastAsia="Times New Roman" w:cs="Tahoma"/>
      <w:sz w:val="16"/>
      <w:szCs w:val="16"/>
    </w:rPr>
  </w:style>
  <w:style w:type="character" w:styleId="Heading1Char" w:customStyle="1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styleId="MediumGrid1-Accent21" w:customStyle="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styleId="CommentTextChar" w:customStyle="1">
    <w:name w:val="Comment Text Char"/>
    <w:link w:val="CommentText"/>
    <w:uiPriority w:val="99"/>
    <w:semiHidden/>
    <w:rsid w:val="009635C2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9635C2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halle</dc:creator>
  <keywords/>
  <lastModifiedBy>Andrea Oliver</lastModifiedBy>
  <revision>4</revision>
  <lastPrinted>2018-05-04T18:42:00.0000000Z</lastPrinted>
  <dcterms:created xsi:type="dcterms:W3CDTF">2021-07-21T15:35:00.0000000Z</dcterms:created>
  <dcterms:modified xsi:type="dcterms:W3CDTF">2022-07-14T10:42:27.3235884Z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