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490C" w:rsidR="0093490C" w:rsidP="0093490C" w:rsidRDefault="0093490C" w14:paraId="5EEBA4ED" w14:textId="77777777">
      <w:pPr>
        <w:pStyle w:val="Heading1"/>
        <w:tabs>
          <w:tab w:val="left" w:pos="515"/>
        </w:tabs>
        <w:spacing w:before="0"/>
        <w:ind w:left="0" w:firstLine="0"/>
        <w:rPr>
          <w:b w:val="0"/>
          <w:bCs w:val="0"/>
        </w:rPr>
      </w:pPr>
      <w:bookmarkStart w:name="_TOC_250004" w:id="0"/>
      <w:r w:rsidRPr="0093490C">
        <w:rPr>
          <w:color w:val="6153A3"/>
        </w:rPr>
        <w:t>Whistleblowing policy</w:t>
      </w:r>
      <w:bookmarkEnd w:id="0"/>
    </w:p>
    <w:p w:rsidRPr="0093490C" w:rsidR="0093490C" w:rsidP="0093490C" w:rsidRDefault="0093490C" w14:paraId="1122EE58" w14:textId="77777777">
      <w:pPr>
        <w:rPr>
          <w:rFonts w:ascii="Arial" w:hAnsi="Arial" w:eastAsia="Arial" w:cs="Arial"/>
          <w:b/>
          <w:bCs/>
        </w:rPr>
      </w:pPr>
    </w:p>
    <w:p w:rsidRPr="0093490C" w:rsidR="0093490C" w:rsidP="0093490C" w:rsidRDefault="0093490C" w14:paraId="041E5C12" w14:textId="30E85C62">
      <w:pPr>
        <w:pStyle w:val="BodyText"/>
        <w:ind w:left="0"/>
        <w:rPr>
          <w:color w:val="231F20"/>
        </w:rPr>
      </w:pPr>
      <w:r w:rsidRPr="32A6F6B2" w:rsidR="0093490C">
        <w:rPr>
          <w:color w:val="231F20"/>
        </w:rPr>
        <w:t>It is important to Combe Pre-school and After-school Club that any fraud, misconduct or wrongdoing by</w:t>
      </w:r>
      <w:r w:rsidRPr="32A6F6B2" w:rsidR="0093490C">
        <w:rPr>
          <w:rFonts w:ascii="Times New Roman" w:hAnsi="Times New Roman" w:eastAsia="Times New Roman" w:cs="Times New Roman"/>
          <w:color w:val="231F20"/>
        </w:rPr>
        <w:t xml:space="preserve"> </w:t>
      </w:r>
      <w:r w:rsidRPr="32A6F6B2" w:rsidR="0093490C">
        <w:rPr>
          <w:color w:val="231F20"/>
        </w:rPr>
        <w:t xml:space="preserve">employees, or people engaged in the </w:t>
      </w:r>
      <w:r w:rsidRPr="32A6F6B2" w:rsidR="0093490C">
        <w:rPr>
          <w:color w:val="231F20"/>
        </w:rPr>
        <w:t>organisation’s</w:t>
      </w:r>
      <w:r w:rsidRPr="32A6F6B2" w:rsidR="0093490C">
        <w:rPr>
          <w:color w:val="231F20"/>
        </w:rPr>
        <w:t xml:space="preserve"> business, is reported and properly dealt with.</w:t>
      </w:r>
      <w:r w:rsidRPr="32A6F6B2" w:rsidR="0093490C">
        <w:rPr>
          <w:rFonts w:ascii="Times New Roman" w:hAnsi="Times New Roman" w:eastAsia="Times New Roman" w:cs="Times New Roman"/>
          <w:color w:val="231F20"/>
        </w:rPr>
        <w:t xml:space="preserve"> </w:t>
      </w:r>
      <w:r w:rsidRPr="32A6F6B2" w:rsidR="0093490C">
        <w:rPr>
          <w:color w:val="231F20"/>
        </w:rPr>
        <w:t>We therefore encourage all individuals to raise any concerns that they may have about the conduct</w:t>
      </w:r>
      <w:r w:rsidRPr="32A6F6B2" w:rsidR="0093490C">
        <w:rPr>
          <w:rFonts w:ascii="Times New Roman" w:hAnsi="Times New Roman" w:eastAsia="Times New Roman" w:cs="Times New Roman"/>
          <w:color w:val="231F20"/>
        </w:rPr>
        <w:t xml:space="preserve"> </w:t>
      </w:r>
      <w:r w:rsidRPr="32A6F6B2" w:rsidR="0093490C">
        <w:rPr>
          <w:color w:val="231F20"/>
        </w:rPr>
        <w:t>of others in the early years setting or the way in which the early years setting is run.</w:t>
      </w:r>
    </w:p>
    <w:p w:rsidRPr="0093490C" w:rsidR="0093490C" w:rsidP="0093490C" w:rsidRDefault="0093490C" w14:paraId="1BBED790" w14:textId="77777777">
      <w:pPr>
        <w:pStyle w:val="BodyText"/>
        <w:ind w:left="0"/>
      </w:pPr>
    </w:p>
    <w:p w:rsidRPr="0093490C" w:rsidR="0093490C" w:rsidP="0093490C" w:rsidRDefault="0093490C" w14:paraId="03606B8F" w14:textId="77777777">
      <w:pPr>
        <w:pStyle w:val="BodyText"/>
        <w:ind w:left="0"/>
        <w:rPr>
          <w:color w:val="231F20"/>
        </w:rPr>
      </w:pPr>
      <w:r w:rsidRPr="0093490C">
        <w:rPr>
          <w:color w:val="231F20"/>
        </w:rPr>
        <w:t xml:space="preserve">We </w:t>
      </w:r>
      <w:proofErr w:type="spellStart"/>
      <w:r w:rsidRPr="0093490C">
        <w:rPr>
          <w:color w:val="231F20"/>
        </w:rPr>
        <w:t>recognise</w:t>
      </w:r>
      <w:proofErr w:type="spellEnd"/>
      <w:r w:rsidRPr="0093490C">
        <w:rPr>
          <w:color w:val="231F20"/>
        </w:rPr>
        <w:t xml:space="preserve"> that effective and honest communication is essential if malpractice is to be</w:t>
      </w:r>
      <w:r w:rsidRPr="0093490C">
        <w:rPr>
          <w:rFonts w:ascii="Times New Roman" w:hAnsi="Times New Roman" w:eastAsia="Times New Roman" w:cs="Times New Roman"/>
          <w:color w:val="231F20"/>
        </w:rPr>
        <w:t xml:space="preserve"> </w:t>
      </w:r>
      <w:r w:rsidRPr="0093490C">
        <w:rPr>
          <w:color w:val="231F20"/>
        </w:rPr>
        <w:t xml:space="preserve">effectively dealt with and the </w:t>
      </w:r>
      <w:proofErr w:type="spellStart"/>
      <w:r w:rsidRPr="0093490C">
        <w:rPr>
          <w:color w:val="231F20"/>
        </w:rPr>
        <w:t>organisation’s</w:t>
      </w:r>
      <w:proofErr w:type="spellEnd"/>
      <w:r w:rsidRPr="0093490C">
        <w:rPr>
          <w:color w:val="231F20"/>
        </w:rPr>
        <w:t xml:space="preserve"> success ensured.</w:t>
      </w:r>
    </w:p>
    <w:p w:rsidRPr="0093490C" w:rsidR="0093490C" w:rsidP="0093490C" w:rsidRDefault="0093490C" w14:paraId="250B01ED" w14:textId="77777777">
      <w:pPr>
        <w:pStyle w:val="BodyText"/>
        <w:ind w:left="0"/>
      </w:pPr>
    </w:p>
    <w:p w:rsidRPr="0093490C" w:rsidR="0093490C" w:rsidP="0093490C" w:rsidRDefault="0093490C" w14:paraId="3255A4AF" w14:textId="77777777">
      <w:pPr>
        <w:pStyle w:val="BodyText"/>
        <w:ind w:left="0"/>
        <w:rPr>
          <w:color w:val="231F20"/>
        </w:rPr>
      </w:pPr>
      <w:r w:rsidRPr="0093490C">
        <w:rPr>
          <w:color w:val="231F20"/>
        </w:rPr>
        <w:t>Whistleblowing relates to all those who work with, or within, the early years setting, who may from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time-to-time think that they need to raise with someone in confidence certain issues relating to the</w:t>
      </w:r>
      <w:r w:rsidRPr="0093490C">
        <w:rPr>
          <w:rFonts w:ascii="Times New Roman"/>
          <w:color w:val="231F20"/>
        </w:rPr>
        <w:t xml:space="preserve"> </w:t>
      </w:r>
      <w:proofErr w:type="spellStart"/>
      <w:r w:rsidRPr="0093490C">
        <w:rPr>
          <w:color w:val="231F20"/>
        </w:rPr>
        <w:t>organisation</w:t>
      </w:r>
      <w:proofErr w:type="spellEnd"/>
      <w:r w:rsidRPr="0093490C">
        <w:rPr>
          <w:color w:val="231F20"/>
        </w:rPr>
        <w:t>.</w:t>
      </w:r>
    </w:p>
    <w:p w:rsidRPr="0093490C" w:rsidR="0093490C" w:rsidP="0093490C" w:rsidRDefault="0093490C" w14:paraId="1A9BA146" w14:textId="77777777">
      <w:pPr>
        <w:pStyle w:val="BodyText"/>
        <w:ind w:left="0"/>
      </w:pPr>
    </w:p>
    <w:p w:rsidRPr="0093490C" w:rsidR="0093490C" w:rsidP="0093490C" w:rsidRDefault="0093490C" w14:paraId="5F86A9C8" w14:textId="77777777">
      <w:pPr>
        <w:pStyle w:val="BodyText"/>
        <w:ind w:left="0"/>
        <w:rPr>
          <w:color w:val="231F20"/>
        </w:rPr>
      </w:pPr>
      <w:r w:rsidRPr="0093490C">
        <w:rPr>
          <w:color w:val="231F20"/>
        </w:rPr>
        <w:t>Whistleblowing is separate from the grievance procedure. If you have a complaint about your own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personal circumstances, you should use the normal grievance procedure. If you have a concern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 xml:space="preserve">about malpractice within the </w:t>
      </w:r>
      <w:proofErr w:type="spellStart"/>
      <w:r w:rsidRPr="0093490C">
        <w:rPr>
          <w:color w:val="231F20"/>
        </w:rPr>
        <w:t>organisation</w:t>
      </w:r>
      <w:proofErr w:type="spellEnd"/>
      <w:r w:rsidRPr="0093490C">
        <w:rPr>
          <w:color w:val="231F20"/>
        </w:rPr>
        <w:t>, then you should use the procedure outlined below.</w:t>
      </w:r>
    </w:p>
    <w:p w:rsidRPr="0093490C" w:rsidR="0093490C" w:rsidP="0093490C" w:rsidRDefault="0093490C" w14:paraId="4C2C5611" w14:textId="77777777">
      <w:pPr>
        <w:pStyle w:val="BodyText"/>
        <w:ind w:left="0"/>
      </w:pPr>
    </w:p>
    <w:p w:rsidRPr="0093490C" w:rsidR="0093490C" w:rsidP="0093490C" w:rsidRDefault="0093490C" w14:paraId="5BEEA00B" w14:textId="77777777">
      <w:pPr>
        <w:pStyle w:val="Heading2"/>
        <w:ind w:left="0"/>
        <w:rPr>
          <w:b w:val="0"/>
          <w:bCs w:val="0"/>
        </w:rPr>
      </w:pPr>
      <w:r w:rsidRPr="0093490C">
        <w:rPr>
          <w:color w:val="231F20"/>
        </w:rPr>
        <w:t>Procedure</w:t>
      </w:r>
    </w:p>
    <w:p w:rsidRPr="0093490C" w:rsidR="0093490C" w:rsidP="0093490C" w:rsidRDefault="0093490C" w14:paraId="6C7EA5FA" w14:textId="77777777">
      <w:pPr>
        <w:rPr>
          <w:rFonts w:ascii="Arial" w:hAnsi="Arial" w:eastAsia="Arial" w:cs="Arial"/>
          <w:b/>
          <w:bCs/>
        </w:rPr>
      </w:pPr>
    </w:p>
    <w:p w:rsidRPr="0093490C" w:rsidR="0093490C" w:rsidP="0093490C" w:rsidRDefault="0093490C" w14:paraId="51B25BCF" w14:textId="1B002637">
      <w:pPr>
        <w:pStyle w:val="BodyText"/>
        <w:numPr>
          <w:ilvl w:val="0"/>
          <w:numId w:val="3"/>
        </w:numPr>
        <w:tabs>
          <w:tab w:val="left" w:pos="822"/>
        </w:tabs>
        <w:ind w:left="357" w:hanging="357"/>
        <w:rPr/>
      </w:pPr>
      <w:r w:rsidRPr="32A6F6B2" w:rsidR="0093490C">
        <w:rPr>
          <w:color w:val="231F20"/>
        </w:rPr>
        <w:t>Report any concerns to your line manager. If this is not possible, then report your concerns</w:t>
      </w:r>
      <w:r w:rsidRPr="32A6F6B2" w:rsidR="0093490C">
        <w:rPr>
          <w:rFonts w:ascii="Times New Roman"/>
          <w:color w:val="231F20"/>
        </w:rPr>
        <w:t xml:space="preserve"> </w:t>
      </w:r>
      <w:r w:rsidRPr="32A6F6B2" w:rsidR="0093490C">
        <w:rPr>
          <w:color w:val="231F20"/>
        </w:rPr>
        <w:t>to a more senior manager or chairperson.</w:t>
      </w:r>
    </w:p>
    <w:p w:rsidRPr="0093490C" w:rsidR="0093490C" w:rsidP="0093490C" w:rsidRDefault="0093490C" w14:paraId="4278F4EF" w14:textId="77777777">
      <w:pPr>
        <w:pStyle w:val="BodyText"/>
        <w:tabs>
          <w:tab w:val="left" w:pos="822"/>
        </w:tabs>
        <w:ind w:left="357"/>
      </w:pPr>
    </w:p>
    <w:p w:rsidRPr="0093490C" w:rsidR="0093490C" w:rsidP="0093490C" w:rsidRDefault="0093490C" w14:paraId="35593B68" w14:textId="77777777">
      <w:pPr>
        <w:pStyle w:val="BodyText"/>
        <w:numPr>
          <w:ilvl w:val="0"/>
          <w:numId w:val="3"/>
        </w:numPr>
        <w:tabs>
          <w:tab w:val="left" w:pos="810"/>
        </w:tabs>
        <w:ind w:left="357" w:hanging="357"/>
      </w:pPr>
      <w:r w:rsidRPr="0093490C">
        <w:rPr>
          <w:color w:val="231F20"/>
        </w:rPr>
        <w:t>All employees and those involved with the early years setting should be aware of the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 xml:space="preserve">importance of preventing and eliminating wrongdoing within the </w:t>
      </w:r>
      <w:proofErr w:type="spellStart"/>
      <w:r w:rsidRPr="0093490C">
        <w:rPr>
          <w:color w:val="231F20"/>
        </w:rPr>
        <w:t>organisation</w:t>
      </w:r>
      <w:proofErr w:type="spellEnd"/>
      <w:r w:rsidRPr="0093490C">
        <w:rPr>
          <w:color w:val="231F20"/>
        </w:rPr>
        <w:t>. You should be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watchful for illegal, inappropriate or unethical conduct and report anything of that nature that</w:t>
      </w:r>
      <w:r w:rsidRPr="0093490C">
        <w:rPr>
          <w:rFonts w:ascii="Times New Roman"/>
          <w:color w:val="231F20"/>
          <w:w w:val="99"/>
        </w:rPr>
        <w:t xml:space="preserve"> </w:t>
      </w:r>
      <w:r w:rsidRPr="0093490C">
        <w:rPr>
          <w:color w:val="231F20"/>
        </w:rPr>
        <w:t>you become aware of.</w:t>
      </w:r>
    </w:p>
    <w:p w:rsidRPr="0093490C" w:rsidR="0093490C" w:rsidP="0093490C" w:rsidRDefault="0093490C" w14:paraId="3B48E2AB" w14:textId="77777777">
      <w:pPr>
        <w:pStyle w:val="BodyText"/>
        <w:tabs>
          <w:tab w:val="left" w:pos="810"/>
        </w:tabs>
        <w:ind w:left="0"/>
      </w:pPr>
    </w:p>
    <w:p w:rsidRPr="0093490C" w:rsidR="0093490C" w:rsidP="0093490C" w:rsidRDefault="0093490C" w14:paraId="762C8472" w14:textId="77777777">
      <w:pPr>
        <w:pStyle w:val="BodyText"/>
        <w:numPr>
          <w:ilvl w:val="0"/>
          <w:numId w:val="3"/>
        </w:numPr>
        <w:tabs>
          <w:tab w:val="left" w:pos="818"/>
        </w:tabs>
        <w:ind w:left="357" w:hanging="357"/>
        <w:rPr>
          <w:rFonts w:cs="Arial"/>
        </w:rPr>
      </w:pPr>
      <w:r w:rsidRPr="0093490C">
        <w:rPr>
          <w:color w:val="231F20"/>
        </w:rPr>
        <w:t>You should be watchful and report any wrongdoing. Wrongdoing could include:</w:t>
      </w:r>
    </w:p>
    <w:p w:rsidRPr="0093490C" w:rsidR="0093490C" w:rsidP="0093490C" w:rsidRDefault="0093490C" w14:paraId="24E210D0" w14:textId="77777777">
      <w:pPr>
        <w:pStyle w:val="BodyText"/>
        <w:tabs>
          <w:tab w:val="left" w:pos="818"/>
        </w:tabs>
        <w:ind w:left="0"/>
        <w:rPr>
          <w:rFonts w:cs="Arial"/>
        </w:rPr>
      </w:pPr>
    </w:p>
    <w:p w:rsidRPr="00DF380A" w:rsidR="0093490C" w:rsidP="006F175F" w:rsidRDefault="0093490C" w14:paraId="0FABB7BC" w14:textId="77777777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abuse of a child or vulnerable person</w:t>
      </w:r>
    </w:p>
    <w:p w:rsidRPr="00DF380A" w:rsidR="0093490C" w:rsidP="006F175F" w:rsidRDefault="0093490C" w14:paraId="49B4554D" w14:textId="77777777">
      <w:pPr>
        <w:ind w:left="714" w:hanging="357"/>
        <w:rPr>
          <w:rFonts w:ascii="Arial" w:hAnsi="Arial" w:eastAsia="Arial" w:cs="Arial"/>
        </w:rPr>
      </w:pPr>
    </w:p>
    <w:p w:rsidRPr="00DF380A" w:rsidR="0093490C" w:rsidP="006F175F" w:rsidRDefault="0093490C" w14:paraId="2639590B" w14:textId="77777777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 child, parent, employee or volunteer being put at risk of harm</w:t>
      </w:r>
    </w:p>
    <w:p w:rsidRPr="00DF380A" w:rsidR="0093490C" w:rsidP="006F175F" w:rsidRDefault="0093490C" w14:paraId="0119CE52" w14:textId="77777777">
      <w:pPr>
        <w:ind w:left="714" w:hanging="357"/>
        <w:rPr>
          <w:rFonts w:ascii="Arial" w:hAnsi="Arial" w:eastAsia="Arial" w:cs="Arial"/>
        </w:rPr>
      </w:pPr>
    </w:p>
    <w:p w:rsidRPr="00DF380A" w:rsidR="0093490C" w:rsidP="006F175F" w:rsidRDefault="0093490C" w14:paraId="560CD2AA" w14:textId="77777777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unsafe working practices</w:t>
      </w:r>
    </w:p>
    <w:p w:rsidRPr="00DF380A" w:rsidR="0093490C" w:rsidP="006F175F" w:rsidRDefault="0093490C" w14:paraId="44FAAA69" w14:textId="77777777">
      <w:pPr>
        <w:ind w:left="714" w:hanging="357"/>
        <w:rPr>
          <w:rFonts w:ascii="Arial" w:hAnsi="Arial" w:eastAsia="Arial" w:cs="Arial"/>
        </w:rPr>
      </w:pPr>
    </w:p>
    <w:p w:rsidRPr="00DF380A" w:rsidR="0093490C" w:rsidP="006F175F" w:rsidRDefault="0093490C" w14:paraId="5F685D9A" w14:textId="77777777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 failure to comply with statutory or legal obligations</w:t>
      </w:r>
    </w:p>
    <w:p w:rsidRPr="00DF380A" w:rsidR="0093490C" w:rsidP="006F175F" w:rsidRDefault="0093490C" w14:paraId="41DBC685" w14:textId="77777777">
      <w:pPr>
        <w:ind w:left="714" w:hanging="357"/>
        <w:rPr>
          <w:rFonts w:ascii="Arial" w:hAnsi="Arial" w:eastAsia="Arial" w:cs="Arial"/>
        </w:rPr>
      </w:pPr>
    </w:p>
    <w:p w:rsidRPr="00DF380A" w:rsidR="0093490C" w:rsidP="006F175F" w:rsidRDefault="0093490C" w14:paraId="275BB389" w14:textId="77777777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 criminal offence which has or is about to be committed</w:t>
      </w:r>
    </w:p>
    <w:p w:rsidRPr="00DF380A" w:rsidR="0093490C" w:rsidP="006F175F" w:rsidRDefault="0093490C" w14:paraId="040352BC" w14:textId="77777777">
      <w:pPr>
        <w:ind w:left="714" w:hanging="357"/>
        <w:rPr>
          <w:rFonts w:ascii="Arial" w:hAnsi="Arial" w:eastAsia="Arial" w:cs="Arial"/>
        </w:rPr>
      </w:pPr>
    </w:p>
    <w:p w:rsidRPr="00DF380A" w:rsidR="0093490C" w:rsidP="006F175F" w:rsidRDefault="0093490C" w14:paraId="0E89A01C" w14:textId="77777777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the use of unsafe equipment</w:t>
      </w:r>
    </w:p>
    <w:p w:rsidRPr="00DF380A" w:rsidR="0093490C" w:rsidP="006F175F" w:rsidRDefault="0093490C" w14:paraId="50D01349" w14:textId="77777777">
      <w:pPr>
        <w:ind w:left="714" w:hanging="357"/>
        <w:rPr>
          <w:rFonts w:ascii="Arial" w:hAnsi="Arial" w:eastAsia="Arial" w:cs="Arial"/>
        </w:rPr>
      </w:pPr>
    </w:p>
    <w:p w:rsidRPr="00DF380A" w:rsidR="0093490C" w:rsidP="006F175F" w:rsidRDefault="0093490C" w14:paraId="5980AB70" w14:textId="77777777">
      <w:pPr>
        <w:pStyle w:val="BodyText"/>
        <w:numPr>
          <w:ilvl w:val="0"/>
          <w:numId w:val="9"/>
        </w:numPr>
        <w:tabs>
          <w:tab w:val="left" w:pos="1555"/>
        </w:tabs>
        <w:ind w:left="714" w:hanging="357"/>
      </w:pPr>
      <w:r w:rsidRPr="00DF380A">
        <w:t>falsification of financial records</w:t>
      </w:r>
    </w:p>
    <w:p w:rsidRPr="00DF380A" w:rsidR="0093490C" w:rsidP="006F175F" w:rsidRDefault="0093490C" w14:paraId="383DD250" w14:textId="77777777">
      <w:pPr>
        <w:ind w:left="714" w:hanging="357"/>
        <w:rPr>
          <w:rFonts w:ascii="Arial" w:hAnsi="Arial" w:eastAsia="Arial" w:cs="Arial"/>
        </w:rPr>
      </w:pPr>
    </w:p>
    <w:p w:rsidRPr="00DF380A" w:rsidR="0093490C" w:rsidP="006F175F" w:rsidRDefault="0093490C" w14:paraId="36BA0CBF" w14:textId="1C3CE192">
      <w:pPr>
        <w:pStyle w:val="BodyText"/>
        <w:numPr>
          <w:ilvl w:val="0"/>
          <w:numId w:val="9"/>
        </w:numPr>
        <w:tabs>
          <w:tab w:val="left" w:pos="1555"/>
        </w:tabs>
        <w:ind w:left="714" w:hanging="357"/>
        <w:rPr/>
      </w:pPr>
      <w:r w:rsidR="0093490C">
        <w:rPr/>
        <w:t>bribery and/or corruption which has taken place or is about to take place</w:t>
      </w:r>
    </w:p>
    <w:p w:rsidRPr="00DF380A" w:rsidR="0093490C" w:rsidP="006F175F" w:rsidRDefault="0093490C" w14:paraId="1A87D262" w14:textId="77777777">
      <w:pPr>
        <w:ind w:left="714" w:hanging="357"/>
        <w:rPr>
          <w:rFonts w:ascii="Arial" w:hAnsi="Arial" w:eastAsia="Arial" w:cs="Arial"/>
        </w:rPr>
      </w:pPr>
    </w:p>
    <w:p w:rsidRPr="00DF380A" w:rsidR="0093490C" w:rsidP="006F175F" w:rsidRDefault="0093490C" w14:paraId="679EA8A8" w14:textId="77777777">
      <w:pPr>
        <w:pStyle w:val="BodyText"/>
        <w:numPr>
          <w:ilvl w:val="0"/>
          <w:numId w:val="9"/>
        </w:numPr>
        <w:tabs>
          <w:tab w:val="left" w:pos="1555"/>
        </w:tabs>
        <w:ind w:left="714" w:hanging="357"/>
      </w:pPr>
      <w:r w:rsidRPr="00DF380A">
        <w:t>covering up wrongdoing or malpractice</w:t>
      </w:r>
    </w:p>
    <w:p w:rsidRPr="0093490C" w:rsidR="0093490C" w:rsidP="00DF380A" w:rsidRDefault="0093490C" w14:paraId="4CB91191" w14:textId="77777777">
      <w:pPr>
        <w:rPr>
          <w:rFonts w:ascii="Arial" w:hAnsi="Arial" w:eastAsia="Arial" w:cs="Arial"/>
        </w:rPr>
      </w:pPr>
    </w:p>
    <w:p w:rsidRPr="0093490C" w:rsidR="0093490C" w:rsidP="0093490C" w:rsidRDefault="0093490C" w14:paraId="72E3CE06" w14:textId="77777777">
      <w:pPr>
        <w:pStyle w:val="BodyText"/>
        <w:numPr>
          <w:ilvl w:val="0"/>
          <w:numId w:val="2"/>
        </w:numPr>
        <w:tabs>
          <w:tab w:val="left" w:pos="810"/>
        </w:tabs>
        <w:ind w:left="357" w:hanging="357"/>
      </w:pPr>
      <w:r w:rsidRPr="0093490C">
        <w:rPr>
          <w:color w:val="231F20"/>
        </w:rPr>
        <w:t>Any matter you raise under this procedure will be investigated thoroughly, promptly and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confidentially, and the outcome of the investigation will be reported back to you.</w:t>
      </w:r>
    </w:p>
    <w:p w:rsidRPr="0093490C" w:rsidR="0093490C" w:rsidP="0093490C" w:rsidRDefault="0093490C" w14:paraId="2863C108" w14:textId="77777777">
      <w:pPr>
        <w:pStyle w:val="BodyText"/>
        <w:tabs>
          <w:tab w:val="left" w:pos="810"/>
        </w:tabs>
        <w:ind w:left="0"/>
      </w:pPr>
    </w:p>
    <w:p w:rsidRPr="0093490C" w:rsidR="0093490C" w:rsidP="0093490C" w:rsidRDefault="0093490C" w14:paraId="15F10555" w14:textId="77777777">
      <w:pPr>
        <w:pStyle w:val="BodyText"/>
        <w:numPr>
          <w:ilvl w:val="0"/>
          <w:numId w:val="5"/>
        </w:numPr>
        <w:tabs>
          <w:tab w:val="left" w:pos="818"/>
        </w:tabs>
        <w:ind w:left="357" w:hanging="357"/>
      </w:pPr>
      <w:r w:rsidRPr="0093490C">
        <w:rPr>
          <w:color w:val="231F20"/>
        </w:rPr>
        <w:t xml:space="preserve">You will not be </w:t>
      </w:r>
      <w:proofErr w:type="spellStart"/>
      <w:r w:rsidRPr="0093490C">
        <w:rPr>
          <w:color w:val="231F20"/>
        </w:rPr>
        <w:t>victimised</w:t>
      </w:r>
      <w:proofErr w:type="spellEnd"/>
      <w:r w:rsidRPr="0093490C">
        <w:rPr>
          <w:color w:val="231F20"/>
        </w:rPr>
        <w:t xml:space="preserve"> for raising a matter under this procedure. This means that your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lastRenderedPageBreak/>
        <w:t>continued employment and opportunities for future promotion or training will not be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prejudiced because you have raised a legitimate concern.</w:t>
      </w:r>
    </w:p>
    <w:p w:rsidRPr="0093490C" w:rsidR="0093490C" w:rsidP="0093490C" w:rsidRDefault="0093490C" w14:paraId="5A6654E9" w14:textId="77777777">
      <w:pPr>
        <w:pStyle w:val="BodyText"/>
        <w:tabs>
          <w:tab w:val="left" w:pos="818"/>
        </w:tabs>
        <w:ind w:left="357"/>
      </w:pPr>
    </w:p>
    <w:p w:rsidRPr="0093490C" w:rsidR="0093490C" w:rsidP="0093490C" w:rsidRDefault="0093490C" w14:paraId="22D44FFA" w14:textId="77777777">
      <w:pPr>
        <w:pStyle w:val="BodyText"/>
        <w:numPr>
          <w:ilvl w:val="0"/>
          <w:numId w:val="5"/>
        </w:numPr>
        <w:tabs>
          <w:tab w:val="left" w:pos="822"/>
        </w:tabs>
        <w:ind w:left="357" w:hanging="357"/>
      </w:pPr>
      <w:proofErr w:type="spellStart"/>
      <w:r w:rsidRPr="0093490C">
        <w:rPr>
          <w:color w:val="231F20"/>
        </w:rPr>
        <w:t>Victimisation</w:t>
      </w:r>
      <w:proofErr w:type="spellEnd"/>
      <w:r w:rsidRPr="0093490C">
        <w:rPr>
          <w:color w:val="231F20"/>
        </w:rPr>
        <w:t xml:space="preserve"> of an individual for raising a qualifying disclosure (something that it is in the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public interest to disclose) will be a disciplinary offence.</w:t>
      </w:r>
    </w:p>
    <w:p w:rsidRPr="0093490C" w:rsidR="0093490C" w:rsidP="0093490C" w:rsidRDefault="0093490C" w14:paraId="460D01C9" w14:textId="77777777">
      <w:pPr>
        <w:pStyle w:val="BodyText"/>
        <w:tabs>
          <w:tab w:val="left" w:pos="822"/>
        </w:tabs>
        <w:ind w:left="0"/>
      </w:pPr>
    </w:p>
    <w:p w:rsidRPr="0093490C" w:rsidR="0093490C" w:rsidP="0093490C" w:rsidRDefault="0093490C" w14:paraId="7C0A5F4C" w14:textId="77777777">
      <w:pPr>
        <w:pStyle w:val="BodyText"/>
        <w:numPr>
          <w:ilvl w:val="0"/>
          <w:numId w:val="5"/>
        </w:numPr>
        <w:tabs>
          <w:tab w:val="left" w:pos="822"/>
        </w:tabs>
        <w:ind w:left="357" w:hanging="357"/>
      </w:pPr>
      <w:r w:rsidRPr="0093490C">
        <w:rPr>
          <w:color w:val="231F20"/>
        </w:rPr>
        <w:t>If misconduct is discovered as a result of any investigation under this procedure the early</w:t>
      </w:r>
      <w:r w:rsidRPr="0093490C">
        <w:rPr>
          <w:rFonts w:ascii="Times New Roman" w:hAnsi="Times New Roman" w:eastAsia="Times New Roman" w:cs="Times New Roman"/>
          <w:color w:val="231F20"/>
        </w:rPr>
        <w:t xml:space="preserve"> </w:t>
      </w:r>
      <w:r w:rsidRPr="0093490C">
        <w:rPr>
          <w:color w:val="231F20"/>
        </w:rPr>
        <w:t>years setting’s disciplinary procedure will be used, in addition to any appropriate external</w:t>
      </w:r>
      <w:r w:rsidRPr="0093490C">
        <w:rPr>
          <w:rFonts w:ascii="Times New Roman" w:hAnsi="Times New Roman" w:eastAsia="Times New Roman" w:cs="Times New Roman"/>
          <w:color w:val="231F20"/>
        </w:rPr>
        <w:t xml:space="preserve"> </w:t>
      </w:r>
      <w:r w:rsidRPr="0093490C">
        <w:rPr>
          <w:color w:val="231F20"/>
        </w:rPr>
        <w:t>measures.</w:t>
      </w:r>
    </w:p>
    <w:p w:rsidRPr="0093490C" w:rsidR="0093490C" w:rsidP="0093490C" w:rsidRDefault="0093490C" w14:paraId="34F6DA4D" w14:textId="77777777">
      <w:pPr>
        <w:pStyle w:val="BodyText"/>
        <w:tabs>
          <w:tab w:val="left" w:pos="822"/>
        </w:tabs>
        <w:ind w:left="0"/>
      </w:pPr>
    </w:p>
    <w:p w:rsidRPr="0093490C" w:rsidR="0093490C" w:rsidP="0093490C" w:rsidRDefault="0093490C" w14:paraId="7D2180D4" w14:textId="77777777">
      <w:pPr>
        <w:pStyle w:val="BodyText"/>
        <w:numPr>
          <w:ilvl w:val="0"/>
          <w:numId w:val="5"/>
        </w:numPr>
        <w:tabs>
          <w:tab w:val="left" w:pos="822"/>
        </w:tabs>
        <w:ind w:left="357" w:hanging="357"/>
      </w:pPr>
      <w:r w:rsidRPr="0093490C">
        <w:rPr>
          <w:color w:val="231F20"/>
        </w:rPr>
        <w:t>If you make a malicious, vexatious or false allegation then this will be considered a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disciplinary offence and disciplinary action will be taken against you.</w:t>
      </w:r>
    </w:p>
    <w:p w:rsidRPr="0093490C" w:rsidR="0093490C" w:rsidP="0093490C" w:rsidRDefault="0093490C" w14:paraId="09584273" w14:textId="77777777">
      <w:pPr>
        <w:pStyle w:val="BodyText"/>
        <w:tabs>
          <w:tab w:val="left" w:pos="822"/>
        </w:tabs>
        <w:ind w:left="0"/>
      </w:pPr>
    </w:p>
    <w:p w:rsidRPr="0093490C" w:rsidR="0093490C" w:rsidP="0093490C" w:rsidRDefault="0093490C" w14:paraId="19F9EBF4" w14:textId="77777777">
      <w:pPr>
        <w:pStyle w:val="BodyText"/>
        <w:numPr>
          <w:ilvl w:val="0"/>
          <w:numId w:val="5"/>
        </w:numPr>
        <w:tabs>
          <w:tab w:val="left" w:pos="810"/>
        </w:tabs>
        <w:ind w:left="357" w:hanging="357"/>
        <w:rPr/>
      </w:pPr>
      <w:r w:rsidRPr="0093490C" w:rsidR="0093490C">
        <w:rPr>
          <w:color w:val="231F20"/>
        </w:rPr>
        <w:t>An instruction to cover up wrongdoing is itself a disciplinary offence. If you are told not to</w:t>
      </w:r>
      <w:r w:rsidRPr="0093490C" w:rsidR="0093490C">
        <w:rPr>
          <w:rFonts w:ascii="Times New Roman"/>
          <w:color w:val="231F20"/>
          <w:w w:val="99"/>
        </w:rPr>
        <w:t xml:space="preserve"> </w:t>
      </w:r>
      <w:r w:rsidRPr="0093490C" w:rsidR="0093490C">
        <w:rPr>
          <w:color w:val="231F20"/>
        </w:rPr>
        <w:t>raise or pursue any concern, even by a person in authority such as a manager, you should</w:t>
      </w:r>
      <w:r w:rsidRPr="0093490C" w:rsidR="0093490C">
        <w:rPr>
          <w:rFonts w:ascii="Times New Roman"/>
          <w:color w:val="231F20"/>
        </w:rPr>
        <w:t xml:space="preserve"> </w:t>
      </w:r>
      <w:r w:rsidRPr="0093490C" w:rsidR="0093490C">
        <w:rPr>
          <w:color w:val="231F20"/>
        </w:rPr>
        <w:t>not agree to remain silent. In this event you should report the matter to a more senior</w:t>
      </w:r>
      <w:r w:rsidRPr="0093490C" w:rsidR="0093490C">
        <w:rPr>
          <w:rFonts w:ascii="Times New Roman"/>
          <w:color w:val="231F20"/>
        </w:rPr>
        <w:t xml:space="preserve"> </w:t>
      </w:r>
      <w:r w:rsidRPr="0093490C" w:rsidR="0093490C">
        <w:rPr>
          <w:color w:val="231F20"/>
        </w:rPr>
        <w:t>manager or chairperson.</w:t>
      </w:r>
    </w:p>
    <w:p w:rsidRPr="0093490C" w:rsidR="00DF3F87" w:rsidP="0093490C" w:rsidRDefault="00DF3F87" w14:paraId="23DDAFA2" w14:textId="77777777"/>
    <w:sectPr w:rsidRPr="0093490C" w:rsidR="00DF3F8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E34"/>
    <w:multiLevelType w:val="hybridMultilevel"/>
    <w:tmpl w:val="AD2031A4"/>
    <w:lvl w:ilvl="0" w:tplc="699E67B0">
      <w:start w:val="1"/>
      <w:numFmt w:val="bullet"/>
      <w:lvlText w:val=""/>
      <w:lvlJc w:val="left"/>
      <w:pPr>
        <w:ind w:left="721" w:hanging="721"/>
      </w:pPr>
      <w:rPr>
        <w:rFonts w:hint="default" w:ascii="Wingdings" w:hAnsi="Wingdings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441" w:hanging="732"/>
      </w:pPr>
      <w:rPr>
        <w:rFonts w:hint="default" w:ascii="Arial" w:hAnsi="Arial" w:eastAsia="Arial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356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271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185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100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015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6929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844" w:hanging="732"/>
      </w:pPr>
      <w:rPr>
        <w:rFonts w:hint="default"/>
      </w:rPr>
    </w:lvl>
  </w:abstractNum>
  <w:abstractNum w:abstractNumId="1" w15:restartNumberingAfterBreak="0">
    <w:nsid w:val="106408A9"/>
    <w:multiLevelType w:val="hybridMultilevel"/>
    <w:tmpl w:val="F08E3C6C"/>
    <w:lvl w:ilvl="0" w:tplc="7D42D720">
      <w:start w:val="1"/>
      <w:numFmt w:val="bullet"/>
      <w:lvlText w:val="•"/>
      <w:lvlJc w:val="left"/>
      <w:pPr>
        <w:ind w:left="1077" w:hanging="360"/>
      </w:pPr>
      <w:rPr>
        <w:rFonts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" w15:restartNumberingAfterBreak="0">
    <w:nsid w:val="18A36397"/>
    <w:multiLevelType w:val="hybridMultilevel"/>
    <w:tmpl w:val="7D1E552A"/>
    <w:lvl w:ilvl="0" w:tplc="699E67B0">
      <w:start w:val="1"/>
      <w:numFmt w:val="bullet"/>
      <w:lvlText w:val=""/>
      <w:lvlJc w:val="left"/>
      <w:pPr>
        <w:ind w:left="833" w:hanging="721"/>
      </w:pPr>
      <w:rPr>
        <w:rFonts w:hint="default" w:ascii="Wingdings" w:hAnsi="Wingdings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hint="default" w:ascii="Arial" w:hAnsi="Arial" w:eastAsia="Arial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3" w15:restartNumberingAfterBreak="0">
    <w:nsid w:val="289B06F1"/>
    <w:multiLevelType w:val="hybridMultilevel"/>
    <w:tmpl w:val="EA684972"/>
    <w:lvl w:ilvl="0" w:tplc="7E9227EA">
      <w:start w:val="1"/>
      <w:numFmt w:val="bullet"/>
      <w:lvlText w:val=""/>
      <w:lvlJc w:val="left"/>
      <w:pPr>
        <w:ind w:left="1077" w:hanging="360"/>
      </w:pPr>
      <w:rPr>
        <w:rFonts w:hint="default" w:ascii="Symbol" w:hAnsi="Symbol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4" w15:restartNumberingAfterBreak="0">
    <w:nsid w:val="2B84106E"/>
    <w:multiLevelType w:val="hybridMultilevel"/>
    <w:tmpl w:val="057A8A14"/>
    <w:lvl w:ilvl="0" w:tplc="699E67B0">
      <w:start w:val="1"/>
      <w:numFmt w:val="bullet"/>
      <w:lvlText w:val=""/>
      <w:lvlJc w:val="left"/>
      <w:pPr>
        <w:ind w:left="833" w:hanging="721"/>
      </w:pPr>
      <w:rPr>
        <w:rFonts w:hint="default" w:ascii="Wingdings" w:hAnsi="Wingdings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hint="default" w:ascii="Arial" w:hAnsi="Arial" w:eastAsia="Arial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5" w15:restartNumberingAfterBreak="0">
    <w:nsid w:val="39246725"/>
    <w:multiLevelType w:val="hybridMultilevel"/>
    <w:tmpl w:val="68027DEC"/>
    <w:lvl w:ilvl="0" w:tplc="7E9227EA">
      <w:start w:val="1"/>
      <w:numFmt w:val="bullet"/>
      <w:lvlText w:val=""/>
      <w:lvlJc w:val="left"/>
      <w:pPr>
        <w:ind w:left="1077" w:hanging="360"/>
      </w:pPr>
      <w:rPr>
        <w:rFonts w:hint="default" w:ascii="Symbol" w:hAnsi="Symbol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6" w15:restartNumberingAfterBreak="0">
    <w:nsid w:val="6BC52B9F"/>
    <w:multiLevelType w:val="hybridMultilevel"/>
    <w:tmpl w:val="3DDC9A90"/>
    <w:lvl w:ilvl="0" w:tplc="1EC49200">
      <w:start w:val="17"/>
      <w:numFmt w:val="decimal"/>
      <w:lvlText w:val="%1."/>
      <w:lvlJc w:val="left"/>
      <w:pPr>
        <w:ind w:left="514" w:hanging="401"/>
      </w:pPr>
      <w:rPr>
        <w:rFonts w:hint="default" w:ascii="Arial" w:hAnsi="Arial" w:eastAsia="Arial"/>
        <w:b/>
        <w:bCs/>
        <w:color w:val="6153A3"/>
        <w:spacing w:val="-1"/>
        <w:sz w:val="24"/>
        <w:szCs w:val="24"/>
      </w:rPr>
    </w:lvl>
    <w:lvl w:ilvl="1" w:tplc="7D42D720">
      <w:start w:val="1"/>
      <w:numFmt w:val="bullet"/>
      <w:lvlText w:val="•"/>
      <w:lvlJc w:val="left"/>
      <w:pPr>
        <w:ind w:left="1439" w:hanging="401"/>
      </w:pPr>
      <w:rPr>
        <w:rFonts w:hint="default"/>
      </w:rPr>
    </w:lvl>
    <w:lvl w:ilvl="2" w:tplc="99D4E990">
      <w:start w:val="1"/>
      <w:numFmt w:val="bullet"/>
      <w:lvlText w:val="•"/>
      <w:lvlJc w:val="left"/>
      <w:pPr>
        <w:ind w:left="2364" w:hanging="401"/>
      </w:pPr>
      <w:rPr>
        <w:rFonts w:hint="default"/>
      </w:rPr>
    </w:lvl>
    <w:lvl w:ilvl="3" w:tplc="BB344EEE">
      <w:start w:val="1"/>
      <w:numFmt w:val="bullet"/>
      <w:lvlText w:val="•"/>
      <w:lvlJc w:val="left"/>
      <w:pPr>
        <w:ind w:left="3289" w:hanging="401"/>
      </w:pPr>
      <w:rPr>
        <w:rFonts w:hint="default"/>
      </w:rPr>
    </w:lvl>
    <w:lvl w:ilvl="4" w:tplc="5ABE87C6">
      <w:start w:val="1"/>
      <w:numFmt w:val="bullet"/>
      <w:lvlText w:val="•"/>
      <w:lvlJc w:val="left"/>
      <w:pPr>
        <w:ind w:left="4214" w:hanging="401"/>
      </w:pPr>
      <w:rPr>
        <w:rFonts w:hint="default"/>
      </w:rPr>
    </w:lvl>
    <w:lvl w:ilvl="5" w:tplc="4F8AC8F2">
      <w:start w:val="1"/>
      <w:numFmt w:val="bullet"/>
      <w:lvlText w:val="•"/>
      <w:lvlJc w:val="left"/>
      <w:pPr>
        <w:ind w:left="5139" w:hanging="401"/>
      </w:pPr>
      <w:rPr>
        <w:rFonts w:hint="default"/>
      </w:rPr>
    </w:lvl>
    <w:lvl w:ilvl="6" w:tplc="5EF8E4D0">
      <w:start w:val="1"/>
      <w:numFmt w:val="bullet"/>
      <w:lvlText w:val="•"/>
      <w:lvlJc w:val="left"/>
      <w:pPr>
        <w:ind w:left="6064" w:hanging="401"/>
      </w:pPr>
      <w:rPr>
        <w:rFonts w:hint="default"/>
      </w:rPr>
    </w:lvl>
    <w:lvl w:ilvl="7" w:tplc="A0986484">
      <w:start w:val="1"/>
      <w:numFmt w:val="bullet"/>
      <w:lvlText w:val="•"/>
      <w:lvlJc w:val="left"/>
      <w:pPr>
        <w:ind w:left="6990" w:hanging="401"/>
      </w:pPr>
      <w:rPr>
        <w:rFonts w:hint="default"/>
      </w:rPr>
    </w:lvl>
    <w:lvl w:ilvl="8" w:tplc="AD369EEA">
      <w:start w:val="1"/>
      <w:numFmt w:val="bullet"/>
      <w:lvlText w:val="•"/>
      <w:lvlJc w:val="left"/>
      <w:pPr>
        <w:ind w:left="7915" w:hanging="401"/>
      </w:pPr>
      <w:rPr>
        <w:rFonts w:hint="default"/>
      </w:rPr>
    </w:lvl>
  </w:abstractNum>
  <w:abstractNum w:abstractNumId="7" w15:restartNumberingAfterBreak="0">
    <w:nsid w:val="71004AA2"/>
    <w:multiLevelType w:val="hybridMultilevel"/>
    <w:tmpl w:val="F140A768"/>
    <w:lvl w:ilvl="0" w:tplc="4BF21780">
      <w:start w:val="1"/>
      <w:numFmt w:val="bullet"/>
      <w:lvlText w:val="•"/>
      <w:lvlJc w:val="left"/>
      <w:pPr>
        <w:ind w:left="1077" w:hanging="360"/>
      </w:pPr>
      <w:rPr>
        <w:rFonts w:hint="default" w:ascii="Arial" w:hAnsi="Arial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8" w15:restartNumberingAfterBreak="0">
    <w:nsid w:val="7FD55306"/>
    <w:multiLevelType w:val="hybridMultilevel"/>
    <w:tmpl w:val="875E85A0"/>
    <w:lvl w:ilvl="0" w:tplc="7D42D720">
      <w:start w:val="1"/>
      <w:numFmt w:val="bullet"/>
      <w:lvlText w:val="•"/>
      <w:lvlJc w:val="left"/>
      <w:pPr>
        <w:ind w:left="1077" w:hanging="360"/>
      </w:pPr>
      <w:rPr>
        <w:rFonts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num w:numId="1" w16cid:durableId="220672858">
    <w:abstractNumId w:val="6"/>
  </w:num>
  <w:num w:numId="2" w16cid:durableId="2130664076">
    <w:abstractNumId w:val="2"/>
  </w:num>
  <w:num w:numId="3" w16cid:durableId="1607540672">
    <w:abstractNumId w:val="0"/>
  </w:num>
  <w:num w:numId="4" w16cid:durableId="676539716">
    <w:abstractNumId w:val="3"/>
  </w:num>
  <w:num w:numId="5" w16cid:durableId="1898473976">
    <w:abstractNumId w:val="4"/>
  </w:num>
  <w:num w:numId="6" w16cid:durableId="1812477312">
    <w:abstractNumId w:val="1"/>
  </w:num>
  <w:num w:numId="7" w16cid:durableId="687374257">
    <w:abstractNumId w:val="8"/>
  </w:num>
  <w:num w:numId="8" w16cid:durableId="356927750">
    <w:abstractNumId w:val="7"/>
  </w:num>
  <w:num w:numId="9" w16cid:durableId="66072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893"/>
    <w:rsid w:val="000D2F5C"/>
    <w:rsid w:val="005A4893"/>
    <w:rsid w:val="005F7F3B"/>
    <w:rsid w:val="00655FC3"/>
    <w:rsid w:val="006F175F"/>
    <w:rsid w:val="0093490C"/>
    <w:rsid w:val="00DF380A"/>
    <w:rsid w:val="00DF3F87"/>
    <w:rsid w:val="0863392D"/>
    <w:rsid w:val="1BB8EB3F"/>
    <w:rsid w:val="32A6F6B2"/>
    <w:rsid w:val="6A6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D92B"/>
  <w15:docId w15:val="{A799E891-C852-4D6D-9263-61728D61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93490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93490C"/>
    <w:pPr>
      <w:spacing w:before="45"/>
      <w:ind w:left="514" w:hanging="401"/>
      <w:outlineLvl w:val="0"/>
    </w:pPr>
    <w:rPr>
      <w:rFonts w:ascii="Arial" w:hAnsi="Arial" w:eastAsia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93490C"/>
    <w:pPr>
      <w:ind w:left="113"/>
      <w:outlineLvl w:val="1"/>
    </w:pPr>
    <w:rPr>
      <w:rFonts w:ascii="Arial" w:hAnsi="Arial" w:eastAsia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93490C"/>
    <w:rPr>
      <w:rFonts w:ascii="Arial" w:hAnsi="Arial" w:eastAsia="Arial"/>
      <w:b/>
      <w:bCs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1"/>
    <w:rsid w:val="0093490C"/>
    <w:rPr>
      <w:rFonts w:ascii="Arial" w:hAnsi="Arial" w:eastAsia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490C"/>
    <w:pPr>
      <w:ind w:left="113"/>
    </w:pPr>
    <w:rPr>
      <w:rFonts w:ascii="Arial" w:hAnsi="Arial" w:eastAsia="Arial"/>
    </w:rPr>
  </w:style>
  <w:style w:type="character" w:styleId="BodyTextChar" w:customStyle="1">
    <w:name w:val="Body Text Char"/>
    <w:basedOn w:val="DefaultParagraphFont"/>
    <w:link w:val="BodyText"/>
    <w:uiPriority w:val="1"/>
    <w:rsid w:val="0093490C"/>
    <w:rPr>
      <w:rFonts w:ascii="Arial" w:hAnsi="Arial" w:eastAsia="Arial"/>
      <w:lang w:val="en-US"/>
    </w:rPr>
  </w:style>
  <w:style w:type="paragraph" w:styleId="ListParagraph">
    <w:name w:val="List Paragraph"/>
    <w:basedOn w:val="Normal"/>
    <w:uiPriority w:val="34"/>
    <w:qFormat/>
    <w:rsid w:val="0093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0" ma:contentTypeDescription="Create a new document." ma:contentTypeScope="" ma:versionID="893384faa07f36d04e914272955c1a57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858784632e3a6a68cad67f3021b4bba2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0A98A-499A-44C1-B6A5-72B60250A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9541D-BE8B-4780-92A6-D59E0FA6F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43898-92CF-4C57-A179-25DD016A3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pre-school learning alliance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Yarham</dc:creator>
  <keywords/>
  <dc:description/>
  <lastModifiedBy>Andrea Oliver</lastModifiedBy>
  <revision>3</revision>
  <dcterms:created xsi:type="dcterms:W3CDTF">2022-08-10T13:08:00.0000000Z</dcterms:created>
  <dcterms:modified xsi:type="dcterms:W3CDTF">2022-08-16T14:09:01.5620362Z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